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b/>
          <w:bCs/>
          <w:color w:val="3B3C3F"/>
          <w:sz w:val="20"/>
          <w:szCs w:val="20"/>
          <w:u w:val="single"/>
          <w:lang w:eastAsia="ru-RU"/>
        </w:rPr>
        <w:br/>
      </w:r>
      <w:r w:rsidRPr="00F161A2">
        <w:rPr>
          <w:rFonts w:ascii="Arial" w:eastAsia="Times New Roman" w:hAnsi="Arial" w:cs="Arial"/>
          <w:b/>
          <w:bCs/>
          <w:color w:val="3B3C3F"/>
          <w:sz w:val="20"/>
          <w:u w:val="single"/>
          <w:lang w:eastAsia="ru-RU"/>
        </w:rPr>
        <w:t>Программа 6 дней/5 ночей</w:t>
      </w:r>
    </w:p>
    <w:p w:rsid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Отправление: 06 марта</w:t>
      </w:r>
    </w:p>
    <w:p w:rsid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Сочи (4 дня/3 ночи): 07-08-09-10 марта</w:t>
      </w:r>
    </w:p>
    <w:p w:rsid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Прибытие: 11 март</w:t>
      </w:r>
      <w:r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а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B3C3F"/>
          <w:sz w:val="20"/>
          <w:szCs w:val="20"/>
          <w:lang w:eastAsia="ru-RU"/>
        </w:rPr>
        <w:t> </w:t>
      </w: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Размещение:</w:t>
      </w:r>
      <w:r w:rsidRPr="00F161A2">
        <w:rPr>
          <w:rFonts w:ascii="Arial" w:eastAsia="Times New Roman" w:hAnsi="Arial" w:cs="Arial"/>
          <w:color w:val="3B3C3F"/>
          <w:sz w:val="20"/>
          <w:lang w:eastAsia="ru-RU"/>
        </w:rPr>
        <w:t> </w:t>
      </w:r>
      <w:hyperlink r:id="rId5" w:history="1">
        <w:r w:rsidRPr="00F161A2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Пансионат «Олимпийский Дагомыс»</w:t>
        </w:r>
      </w:hyperlink>
    </w:p>
    <w:p w:rsid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B3C3F"/>
          <w:sz w:val="20"/>
          <w:u w:val="single"/>
          <w:lang w:eastAsia="ru-RU"/>
        </w:rPr>
      </w:pPr>
      <w:r w:rsidRPr="00F161A2">
        <w:rPr>
          <w:rFonts w:ascii="Arial" w:eastAsia="Times New Roman" w:hAnsi="Arial" w:cs="Arial"/>
          <w:b/>
          <w:bCs/>
          <w:color w:val="3B3C3F"/>
          <w:sz w:val="20"/>
          <w:u w:val="single"/>
          <w:lang w:eastAsia="ru-RU"/>
        </w:rPr>
        <w:t>Экскурсии по программе: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B3C3F"/>
          <w:sz w:val="20"/>
          <w:u w:val="single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br/>
        <w:t>Обзорная по городу «Город курорт Сочи», тематическая «Олимпийский парк» с посещением прибрежного кластера, пос. Красная Поляна – горный кластер. 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В подарок! Посещение бассейна с морской подогреваемой водой, фужер шампанского за обедом 08.03.15 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b/>
          <w:bCs/>
          <w:color w:val="666699"/>
          <w:sz w:val="21"/>
          <w:lang w:eastAsia="ru-RU"/>
        </w:rPr>
        <w:t>1 день, 06 марта, пятница 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Отправление автобуса в Сочи. Переезд на автобусе в сопровождении руководителя группы. В пути следования горячие напитки, просмотр видеофильмов. Ночной переезд.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b/>
          <w:bCs/>
          <w:color w:val="666699"/>
          <w:sz w:val="21"/>
          <w:lang w:eastAsia="ru-RU"/>
        </w:rPr>
        <w:t>2 день, 07 марта, суббота </w:t>
      </w:r>
    </w:p>
    <w:p w:rsid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i/>
          <w:iCs/>
          <w:color w:val="3B3C3F"/>
          <w:sz w:val="20"/>
          <w:u w:val="single"/>
          <w:lang w:eastAsia="ru-RU"/>
        </w:rPr>
        <w:t>Остановка в Лазаревском</w:t>
      </w:r>
      <w:r w:rsidRPr="00F161A2">
        <w:rPr>
          <w:rFonts w:ascii="Arial" w:eastAsia="Times New Roman" w:hAnsi="Arial" w:cs="Arial"/>
          <w:color w:val="3B3C3F"/>
          <w:sz w:val="20"/>
          <w:lang w:eastAsia="ru-RU"/>
        </w:rPr>
        <w:t> </w:t>
      </w: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 xml:space="preserve">– обед для </w:t>
      </w:r>
      <w:proofErr w:type="gramStart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заказавших</w:t>
      </w:r>
      <w:proofErr w:type="gramEnd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 xml:space="preserve"> услугу.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16.00 Прибытие в Сочи, размещение в пансионате. </w:t>
      </w: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br/>
        <w:t>Ужин (шведский стол). Свободное время для отдыха.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b/>
          <w:bCs/>
          <w:color w:val="666699"/>
          <w:sz w:val="21"/>
          <w:lang w:eastAsia="ru-RU"/>
        </w:rPr>
        <w:t>3 день, 08 марта, воскресенье</w:t>
      </w:r>
    </w:p>
    <w:p w:rsid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800000"/>
          <w:sz w:val="20"/>
          <w:lang w:eastAsia="ru-RU"/>
        </w:rPr>
      </w:pPr>
      <w:r w:rsidRPr="00F161A2">
        <w:rPr>
          <w:rFonts w:ascii="Arial" w:eastAsia="Times New Roman" w:hAnsi="Arial" w:cs="Arial"/>
          <w:b/>
          <w:bCs/>
          <w:i/>
          <w:iCs/>
          <w:color w:val="800000"/>
          <w:sz w:val="20"/>
          <w:lang w:eastAsia="ru-RU"/>
        </w:rPr>
        <w:t>С праздником милые дамы!</w:t>
      </w:r>
    </w:p>
    <w:p w:rsid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b/>
          <w:bCs/>
          <w:i/>
          <w:iCs/>
          <w:color w:val="800000"/>
          <w:sz w:val="20"/>
          <w:lang w:eastAsia="ru-RU"/>
        </w:rPr>
        <w:t> </w:t>
      </w: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Завтрак (шведский стол).</w:t>
      </w:r>
      <w:r w:rsidRPr="00F161A2">
        <w:rPr>
          <w:rFonts w:ascii="Arial" w:eastAsia="Times New Roman" w:hAnsi="Arial" w:cs="Arial"/>
          <w:color w:val="3B3C3F"/>
          <w:sz w:val="20"/>
          <w:lang w:eastAsia="ru-RU"/>
        </w:rPr>
        <w:t> </w:t>
      </w:r>
      <w:r w:rsidRPr="00F161A2">
        <w:rPr>
          <w:rFonts w:ascii="Arial" w:eastAsia="Times New Roman" w:hAnsi="Arial" w:cs="Arial"/>
          <w:i/>
          <w:iCs/>
          <w:color w:val="3B3C3F"/>
          <w:sz w:val="20"/>
          <w:u w:val="single"/>
          <w:lang w:eastAsia="ru-RU"/>
        </w:rPr>
        <w:t>Автобусная обзорная экскурсия «Город курорт-Сочи».</w:t>
      </w:r>
      <w:r w:rsidRPr="00F161A2">
        <w:rPr>
          <w:rFonts w:ascii="Arial" w:eastAsia="Times New Roman" w:hAnsi="Arial" w:cs="Arial"/>
          <w:color w:val="3B3C3F"/>
          <w:sz w:val="20"/>
          <w:lang w:eastAsia="ru-RU"/>
        </w:rPr>
        <w:t> </w:t>
      </w: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 xml:space="preserve">Независимо от того, в первый раз вы приехали в Сочи или уже бывали в городе, обзорная экскурсия по курорту станет ярким и запоминающимся событием среди многих других экскурсионных мероприятий. В ходе экскурсии вы увидите Морской вокзал, парк «Ривьера», Курортный проспект, знаменитый Зимний театр, Художественный музей, известные ротонды, знакомые многим по видам на старых почтовых открытках. В ходе экскурсии вы узнаете много интересных фактов из жизни города, ну например, что … «Сочи считается самым длинным городом Европы, его протяженность …148 км». Город - курорт Сочи привлекает туристов своим субтропическим климатом, непревзойденной природой, диковинными растениями, удивительными местами отдыха и конечно морскими пляжами. После Олимпиады </w:t>
      </w:r>
      <w:proofErr w:type="gramStart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Сочи</w:t>
      </w:r>
      <w:proofErr w:type="gramEnd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 xml:space="preserve"> несомненно сравним с заграничным курортом, а цены на отдых гораздо доступней. Благодаря изобилию флоры и большому количеству гор - воздух здесь насыщен азотом. Побывав здесь единожды вам, захочется вернуться сюда вновь. </w:t>
      </w: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br/>
        <w:t>Обед (шведский стол). После обеда неспешная прогулка к морю! А потом</w:t>
      </w:r>
      <w:proofErr w:type="gramStart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…</w:t>
      </w:r>
      <w:r w:rsidRPr="00F161A2">
        <w:rPr>
          <w:rFonts w:ascii="Arial" w:eastAsia="Times New Roman" w:hAnsi="Arial" w:cs="Arial"/>
          <w:color w:val="3B3C3F"/>
          <w:sz w:val="20"/>
          <w:lang w:eastAsia="ru-RU"/>
        </w:rPr>
        <w:t> </w:t>
      </w:r>
      <w:r w:rsidRPr="00F161A2">
        <w:rPr>
          <w:rFonts w:ascii="Arial" w:eastAsia="Times New Roman" w:hAnsi="Arial" w:cs="Arial"/>
          <w:b/>
          <w:bCs/>
          <w:color w:val="3B3C3F"/>
          <w:sz w:val="20"/>
          <w:lang w:eastAsia="ru-RU"/>
        </w:rPr>
        <w:t>В</w:t>
      </w:r>
      <w:proofErr w:type="gramEnd"/>
      <w:r w:rsidRPr="00F161A2">
        <w:rPr>
          <w:rFonts w:ascii="Arial" w:eastAsia="Times New Roman" w:hAnsi="Arial" w:cs="Arial"/>
          <w:b/>
          <w:bCs/>
          <w:color w:val="3B3C3F"/>
          <w:sz w:val="20"/>
          <w:lang w:eastAsia="ru-RU"/>
        </w:rPr>
        <w:t xml:space="preserve"> подарок всем туристам! Посещение бассейна с морской подогреваемой водой в оздоровительном комплексе «Дагомыс» 4*</w:t>
      </w: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(Управление делами Президента РФ). Морская вода стимулирует кровеносную систему, улучшает обмен кислорода и очищает тело от вредных веществ. После купания ваша кожа станет эластичной и здоровой. В бассейне имеются два гидромассажа, шесть противотоков. Температура воды 28-30 градусов. Для отдыха предусмотрены шезлонги. Работают комнаты для переодевания, душевые, фены.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800000"/>
          <w:sz w:val="20"/>
          <w:lang w:eastAsia="ru-RU"/>
        </w:rPr>
      </w:pPr>
      <w:r>
        <w:rPr>
          <w:rFonts w:ascii="Arial" w:eastAsia="Times New Roman" w:hAnsi="Arial" w:cs="Arial"/>
          <w:color w:val="3B3C3F"/>
          <w:sz w:val="20"/>
          <w:szCs w:val="20"/>
          <w:lang w:eastAsia="ru-RU"/>
        </w:rPr>
        <w:t> </w:t>
      </w: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Ужин (шведский стол).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b/>
          <w:bCs/>
          <w:color w:val="666699"/>
          <w:sz w:val="21"/>
          <w:lang w:eastAsia="ru-RU"/>
        </w:rPr>
        <w:t>4 день, 09 марта, понедельник</w:t>
      </w:r>
    </w:p>
    <w:p w:rsid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lastRenderedPageBreak/>
        <w:t>Завтрак (шведский стол).</w:t>
      </w:r>
      <w:r w:rsidRPr="00F161A2">
        <w:rPr>
          <w:rFonts w:ascii="Arial" w:eastAsia="Times New Roman" w:hAnsi="Arial" w:cs="Arial"/>
          <w:color w:val="3B3C3F"/>
          <w:sz w:val="20"/>
          <w:lang w:eastAsia="ru-RU"/>
        </w:rPr>
        <w:t> </w:t>
      </w:r>
      <w:r w:rsidRPr="00F161A2">
        <w:rPr>
          <w:rFonts w:ascii="Arial" w:eastAsia="Times New Roman" w:hAnsi="Arial" w:cs="Arial"/>
          <w:i/>
          <w:iCs/>
          <w:color w:val="3B3C3F"/>
          <w:sz w:val="20"/>
          <w:u w:val="single"/>
          <w:lang w:eastAsia="ru-RU"/>
        </w:rPr>
        <w:t>Автобусная экскурсия «Здесь кипели спортивные страсти…»</w:t>
      </w: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. </w:t>
      </w: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br/>
        <w:t>Весь мир жил спортивными событиями в Сочи в феврале 2014 года, все эти уникальные объекты увидите и вы (без захода внутрь 1). Прибрежный кластер - стадионы «</w:t>
      </w:r>
      <w:proofErr w:type="spellStart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Фишт</w:t>
      </w:r>
      <w:proofErr w:type="spellEnd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» и «Айсберг», олимпийская деревня. Горный кластер - «Горная карусель», «</w:t>
      </w:r>
      <w:proofErr w:type="spellStart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Альпика-Сервис</w:t>
      </w:r>
      <w:proofErr w:type="spellEnd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», «Роза-Хутор», комплекс «</w:t>
      </w:r>
      <w:proofErr w:type="spellStart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Лаура</w:t>
      </w:r>
      <w:proofErr w:type="spellEnd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 xml:space="preserve">». У вас будет уникальная возможность запечатлеть городской и горный пейзажи, насладиться шумом горной реки </w:t>
      </w:r>
      <w:proofErr w:type="spellStart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Мзымта</w:t>
      </w:r>
      <w:proofErr w:type="spellEnd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. На Красной поляне прокатимся по самой современной канатной дороге и поднимемся на высоту 2300 м</w:t>
      </w:r>
      <w:proofErr w:type="gramStart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 xml:space="preserve"> !</w:t>
      </w:r>
      <w:proofErr w:type="gramEnd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*. Обед выдается в виде сухого пайка.</w:t>
      </w: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br/>
        <w:t>Возвращение в пансионат к 20.00.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Ужин (шведский стол). 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b/>
          <w:bCs/>
          <w:color w:val="666699"/>
          <w:sz w:val="21"/>
          <w:lang w:eastAsia="ru-RU"/>
        </w:rPr>
        <w:t>5 день, 10 марта, вторник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 xml:space="preserve">Завтрак (шведский стол). Прогуляйтесь к морю! Сделайте панорамные фото, </w:t>
      </w:r>
      <w:proofErr w:type="gramStart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возможно</w:t>
      </w:r>
      <w:proofErr w:type="gramEnd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 xml:space="preserve"> вам захочется вернуться сюда еще и в летний сезон. Бросьте монетку в море…и насладитесь курортной тишиной!</w:t>
      </w:r>
      <w:r w:rsidRPr="00F161A2">
        <w:rPr>
          <w:rFonts w:ascii="Arial" w:eastAsia="Times New Roman" w:hAnsi="Arial" w:cs="Arial"/>
          <w:color w:val="3B3C3F"/>
          <w:sz w:val="20"/>
          <w:lang w:eastAsia="ru-RU"/>
        </w:rPr>
        <w:t> </w:t>
      </w:r>
      <w:r w:rsidRPr="00F161A2">
        <w:rPr>
          <w:rFonts w:ascii="Arial" w:eastAsia="Times New Roman" w:hAnsi="Arial" w:cs="Arial"/>
          <w:b/>
          <w:bCs/>
          <w:color w:val="3B3C3F"/>
          <w:sz w:val="20"/>
          <w:lang w:eastAsia="ru-RU"/>
        </w:rPr>
        <w:t>Вы точно были первыми, кто открыл сезон 2015 года!</w:t>
      </w:r>
      <w:r w:rsidRPr="00F161A2">
        <w:rPr>
          <w:rFonts w:ascii="Arial" w:eastAsia="Times New Roman" w:hAnsi="Arial" w:cs="Arial"/>
          <w:color w:val="3B3C3F"/>
          <w:sz w:val="20"/>
          <w:lang w:eastAsia="ru-RU"/>
        </w:rPr>
        <w:t> </w:t>
      </w: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Сдача номеров 12.00. Обед (шведский стол). 14.00 Сбор группы, выезд из Дагомыса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b/>
          <w:bCs/>
          <w:color w:val="666699"/>
          <w:sz w:val="21"/>
          <w:lang w:eastAsia="ru-RU"/>
        </w:rPr>
        <w:t>6 день, 11 марта, среда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Прибытие группы. 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i/>
          <w:iCs/>
          <w:color w:val="3B3C3F"/>
          <w:sz w:val="20"/>
          <w:lang w:eastAsia="ru-RU"/>
        </w:rPr>
        <w:t>Компания оставляет за собой право менять последовательность экскурсий, не меняя при этом их количество.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b/>
          <w:bCs/>
          <w:color w:val="3B3C3F"/>
          <w:sz w:val="20"/>
          <w:lang w:eastAsia="ru-RU"/>
        </w:rPr>
        <w:t>Стоимость на 1 чел. в рублях, за тур:</w:t>
      </w:r>
    </w:p>
    <w:tbl>
      <w:tblPr>
        <w:tblpPr w:leftFromText="45" w:rightFromText="45" w:vertAnchor="text"/>
        <w:tblW w:w="102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EF8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69"/>
        <w:gridCol w:w="1302"/>
        <w:gridCol w:w="1276"/>
        <w:gridCol w:w="773"/>
        <w:gridCol w:w="1302"/>
        <w:gridCol w:w="1608"/>
      </w:tblGrid>
      <w:tr w:rsidR="00F161A2" w:rsidRPr="00F161A2" w:rsidTr="00F161A2">
        <w:tc>
          <w:tcPr>
            <w:tcW w:w="0" w:type="auto"/>
            <w:vMerge w:val="restart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b/>
                <w:bCs/>
                <w:caps/>
                <w:color w:val="3B3C3F"/>
                <w:sz w:val="17"/>
                <w:lang w:eastAsia="ru-RU"/>
              </w:rPr>
              <w:t>ПАНСИОНАТ «ОЛИМПИЙСКИЙ ДАГОМЫС» </w:t>
            </w:r>
            <w:r w:rsidRPr="00F161A2">
              <w:rPr>
                <w:rFonts w:ascii="Arial" w:eastAsia="Times New Roman" w:hAnsi="Arial" w:cs="Arial"/>
                <w:b/>
                <w:bCs/>
                <w:caps/>
                <w:color w:val="3B3C3F"/>
                <w:sz w:val="17"/>
                <w:szCs w:val="17"/>
                <w:lang w:eastAsia="ru-RU"/>
              </w:rPr>
              <w:br/>
            </w:r>
            <w:r w:rsidRPr="00F161A2">
              <w:rPr>
                <w:rFonts w:ascii="Arial" w:eastAsia="Times New Roman" w:hAnsi="Arial" w:cs="Arial"/>
                <w:b/>
                <w:bCs/>
                <w:caps/>
                <w:color w:val="3B3C3F"/>
                <w:sz w:val="17"/>
                <w:lang w:eastAsia="ru-RU"/>
              </w:rPr>
              <w:t>ВСЕ НОМЕРА С УДОБСТВАМИ С ПАНОРАМНЫМ ВИДОМ НА МОРЕ ИЛИ ГОРЫ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b/>
                <w:bCs/>
                <w:caps/>
                <w:color w:val="3B3C3F"/>
                <w:sz w:val="17"/>
                <w:lang w:eastAsia="ru-RU"/>
              </w:rPr>
              <w:t>ВЗРОСЛЫЙ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b/>
                <w:bCs/>
                <w:caps/>
                <w:color w:val="3B3C3F"/>
                <w:sz w:val="17"/>
                <w:lang w:eastAsia="ru-RU"/>
              </w:rPr>
              <w:t>ШКОЛЬНИК ДО 17 ЛЕТ</w:t>
            </w:r>
          </w:p>
        </w:tc>
      </w:tr>
      <w:tr w:rsidR="00F161A2" w:rsidRPr="00F161A2" w:rsidTr="00F161A2">
        <w:tc>
          <w:tcPr>
            <w:tcW w:w="0" w:type="auto"/>
            <w:vMerge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shd w:val="clear" w:color="auto" w:fill="FEF8ED"/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b/>
                <w:bCs/>
                <w:caps/>
                <w:color w:val="3B3C3F"/>
                <w:sz w:val="17"/>
                <w:lang w:eastAsia="ru-RU"/>
              </w:rPr>
              <w:t>ОСНОВНОЕ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b/>
                <w:bCs/>
                <w:caps/>
                <w:color w:val="3B3C3F"/>
                <w:sz w:val="17"/>
                <w:lang w:eastAsia="ru-RU"/>
              </w:rPr>
              <w:t>ДОПОЛНИТ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b/>
                <w:bCs/>
                <w:caps/>
                <w:color w:val="3B3C3F"/>
                <w:sz w:val="17"/>
                <w:lang w:eastAsia="ru-RU"/>
              </w:rPr>
              <w:t>SNGL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b/>
                <w:bCs/>
                <w:caps/>
                <w:color w:val="3B3C3F"/>
                <w:sz w:val="17"/>
                <w:lang w:eastAsia="ru-RU"/>
              </w:rPr>
              <w:t>ОСНОВНОЕ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b/>
                <w:bCs/>
                <w:caps/>
                <w:color w:val="3B3C3F"/>
                <w:sz w:val="17"/>
                <w:lang w:eastAsia="ru-RU"/>
              </w:rPr>
              <w:t>ДОПОЛНИТ 5-12 ЛЕТ</w:t>
            </w:r>
          </w:p>
        </w:tc>
      </w:tr>
      <w:tr w:rsidR="00F161A2" w:rsidRPr="00F161A2" w:rsidTr="00F161A2">
        <w:tc>
          <w:tcPr>
            <w:tcW w:w="0" w:type="auto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  <w:t>2-Х МЕСТНЫЙ НОМЕРС УДОБСТВАМИ ЭКОНОМ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b/>
                <w:bCs/>
                <w:caps/>
                <w:color w:val="3B3C3F"/>
                <w:sz w:val="18"/>
                <w:lang w:eastAsia="ru-RU"/>
              </w:rPr>
              <w:t>13738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  <w:t>13238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  <w:t>12738</w:t>
            </w:r>
          </w:p>
        </w:tc>
      </w:tr>
      <w:tr w:rsidR="00F161A2" w:rsidRPr="00F161A2" w:rsidTr="00F161A2">
        <w:tc>
          <w:tcPr>
            <w:tcW w:w="0" w:type="auto"/>
            <w:tcBorders>
              <w:top w:val="single" w:sz="6" w:space="0" w:color="CCCCCC"/>
              <w:left w:val="nil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  <w:t>2-Х МЕСТНЫЙ НОМЕРС УДОБСТВАМИ СТАНДАРТ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b/>
                <w:bCs/>
                <w:caps/>
                <w:color w:val="3B3C3F"/>
                <w:sz w:val="18"/>
                <w:lang w:eastAsia="ru-RU"/>
              </w:rPr>
              <w:t>14488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  <w:t>16363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  <w:t>13988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outset" w:sz="6" w:space="0" w:color="auto"/>
              <w:right w:val="outset" w:sz="6" w:space="0" w:color="auto"/>
            </w:tcBorders>
            <w:shd w:val="clear" w:color="auto" w:fill="FEF8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161A2" w:rsidRPr="00F161A2" w:rsidRDefault="00F161A2" w:rsidP="00F161A2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</w:pPr>
            <w:r w:rsidRPr="00F161A2">
              <w:rPr>
                <w:rFonts w:ascii="Arial" w:eastAsia="Times New Roman" w:hAnsi="Arial" w:cs="Arial"/>
                <w:caps/>
                <w:color w:val="3B3C3F"/>
                <w:sz w:val="17"/>
                <w:szCs w:val="17"/>
                <w:lang w:eastAsia="ru-RU"/>
              </w:rPr>
              <w:t>13488</w:t>
            </w:r>
          </w:p>
        </w:tc>
      </w:tr>
    </w:tbl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br/>
        <w:t> </w:t>
      </w:r>
      <w:r w:rsidRPr="00F161A2">
        <w:rPr>
          <w:rFonts w:ascii="Arial" w:eastAsia="Times New Roman" w:hAnsi="Arial" w:cs="Arial"/>
          <w:b/>
          <w:bCs/>
          <w:color w:val="3B3C3F"/>
          <w:sz w:val="20"/>
          <w:u w:val="single"/>
          <w:lang w:eastAsia="ru-RU"/>
        </w:rPr>
        <w:t>В стоимость путевки входит:</w:t>
      </w:r>
    </w:p>
    <w:p w:rsidR="00F161A2" w:rsidRPr="00F161A2" w:rsidRDefault="00F161A2" w:rsidP="00F161A2">
      <w:pPr>
        <w:numPr>
          <w:ilvl w:val="0"/>
          <w:numId w:val="1"/>
        </w:numPr>
        <w:shd w:val="clear" w:color="auto" w:fill="FEF8ED"/>
        <w:spacing w:before="100" w:beforeAutospacing="1" w:after="100" w:afterAutospacing="1" w:line="240" w:lineRule="auto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 xml:space="preserve">проезд на автобусе </w:t>
      </w:r>
      <w:proofErr w:type="spellStart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премиум</w:t>
      </w:r>
      <w:proofErr w:type="spellEnd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 xml:space="preserve"> - класса MAN </w:t>
      </w:r>
      <w:proofErr w:type="spellStart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Lions</w:t>
      </w:r>
      <w:proofErr w:type="spellEnd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 xml:space="preserve"> </w:t>
      </w:r>
      <w:proofErr w:type="spellStart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Coach</w:t>
      </w:r>
      <w:proofErr w:type="spellEnd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 </w:t>
      </w:r>
    </w:p>
    <w:p w:rsidR="00F161A2" w:rsidRPr="00F161A2" w:rsidRDefault="00F161A2" w:rsidP="00F161A2">
      <w:pPr>
        <w:numPr>
          <w:ilvl w:val="0"/>
          <w:numId w:val="1"/>
        </w:numPr>
        <w:shd w:val="clear" w:color="auto" w:fill="FEF8ED"/>
        <w:spacing w:before="100" w:beforeAutospacing="1" w:after="100" w:afterAutospacing="1" w:line="240" w:lineRule="auto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полное транспортное обеспечение на экскурсии </w:t>
      </w:r>
    </w:p>
    <w:p w:rsidR="00F161A2" w:rsidRPr="00F161A2" w:rsidRDefault="00F161A2" w:rsidP="00F161A2">
      <w:pPr>
        <w:numPr>
          <w:ilvl w:val="0"/>
          <w:numId w:val="1"/>
        </w:numPr>
        <w:shd w:val="clear" w:color="auto" w:fill="FEF8ED"/>
        <w:spacing w:before="100" w:beforeAutospacing="1" w:after="100" w:afterAutospacing="1" w:line="240" w:lineRule="auto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проживание в пансионате 4 дня 3 ночи при 2-х местном размещении</w:t>
      </w:r>
    </w:p>
    <w:p w:rsidR="00F161A2" w:rsidRPr="00F161A2" w:rsidRDefault="00F161A2" w:rsidP="00F161A2">
      <w:pPr>
        <w:numPr>
          <w:ilvl w:val="0"/>
          <w:numId w:val="1"/>
        </w:numPr>
        <w:shd w:val="clear" w:color="auto" w:fill="FEF8ED"/>
        <w:spacing w:before="100" w:beforeAutospacing="1" w:after="100" w:afterAutospacing="1" w:line="240" w:lineRule="auto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3-х разовое питание по системе «шведский стол» (в случае отъезда группы на экскурсию - обед выдается виде сухого пайка)</w:t>
      </w:r>
    </w:p>
    <w:p w:rsidR="00F161A2" w:rsidRPr="00F161A2" w:rsidRDefault="00F161A2" w:rsidP="00F161A2">
      <w:pPr>
        <w:numPr>
          <w:ilvl w:val="0"/>
          <w:numId w:val="1"/>
        </w:numPr>
        <w:shd w:val="clear" w:color="auto" w:fill="FEF8ED"/>
        <w:spacing w:before="100" w:beforeAutospacing="1" w:after="100" w:afterAutospacing="1" w:line="240" w:lineRule="auto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экскурсии (обзорная по городу «Город курорт Сочи», тематическая «Олимпийский Сочи» с посещением прибрежного и горного кластера в Красной Поляне) </w:t>
      </w:r>
    </w:p>
    <w:p w:rsidR="00F161A2" w:rsidRPr="00F161A2" w:rsidRDefault="00F161A2" w:rsidP="00F161A2">
      <w:pPr>
        <w:numPr>
          <w:ilvl w:val="0"/>
          <w:numId w:val="1"/>
        </w:numPr>
        <w:shd w:val="clear" w:color="auto" w:fill="FEF8ED"/>
        <w:spacing w:before="100" w:beforeAutospacing="1" w:after="100" w:afterAutospacing="1" w:line="240" w:lineRule="auto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сопровождение руководителем группы</w:t>
      </w:r>
    </w:p>
    <w:p w:rsidR="00F161A2" w:rsidRPr="00F161A2" w:rsidRDefault="00F161A2" w:rsidP="00F161A2">
      <w:pPr>
        <w:numPr>
          <w:ilvl w:val="0"/>
          <w:numId w:val="1"/>
        </w:numPr>
        <w:shd w:val="clear" w:color="auto" w:fill="FEF8ED"/>
        <w:spacing w:before="100" w:beforeAutospacing="1" w:after="100" w:afterAutospacing="1" w:line="240" w:lineRule="auto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proofErr w:type="spellStart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фито-чай</w:t>
      </w:r>
      <w:proofErr w:type="spellEnd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, кислородный коктейль </w:t>
      </w:r>
    </w:p>
    <w:p w:rsidR="00F161A2" w:rsidRPr="00F161A2" w:rsidRDefault="00F161A2" w:rsidP="00F161A2">
      <w:pPr>
        <w:numPr>
          <w:ilvl w:val="0"/>
          <w:numId w:val="1"/>
        </w:numPr>
        <w:shd w:val="clear" w:color="auto" w:fill="FEF8ED"/>
        <w:spacing w:before="100" w:beforeAutospacing="1" w:after="100" w:afterAutospacing="1" w:line="240" w:lineRule="auto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proofErr w:type="spellStart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Wi-Fi</w:t>
      </w:r>
      <w:proofErr w:type="spellEnd"/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 xml:space="preserve"> в общественных местах пансионата </w:t>
      </w:r>
    </w:p>
    <w:p w:rsidR="00F161A2" w:rsidRPr="00F161A2" w:rsidRDefault="00F161A2" w:rsidP="00F161A2">
      <w:pPr>
        <w:numPr>
          <w:ilvl w:val="0"/>
          <w:numId w:val="1"/>
        </w:numPr>
        <w:shd w:val="clear" w:color="auto" w:fill="FEF8ED"/>
        <w:spacing w:before="100" w:beforeAutospacing="1" w:after="100" w:afterAutospacing="1" w:line="240" w:lineRule="auto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в подарок! посещение бассейна с морской подогреваемой водой, фужер шампанского за обедом 08.03.15 </w:t>
      </w:r>
    </w:p>
    <w:p w:rsidR="00F161A2" w:rsidRPr="00F161A2" w:rsidRDefault="00F161A2" w:rsidP="00F161A2">
      <w:pPr>
        <w:shd w:val="clear" w:color="auto" w:fill="FEF8E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B3C3F"/>
          <w:sz w:val="20"/>
          <w:u w:val="single"/>
          <w:lang w:eastAsia="ru-RU"/>
        </w:rPr>
      </w:pPr>
      <w:r w:rsidRPr="00F161A2">
        <w:rPr>
          <w:rFonts w:ascii="Arial" w:eastAsia="Times New Roman" w:hAnsi="Arial" w:cs="Arial"/>
          <w:b/>
          <w:bCs/>
          <w:color w:val="3B3C3F"/>
          <w:sz w:val="20"/>
          <w:u w:val="single"/>
          <w:lang w:eastAsia="ru-RU"/>
        </w:rPr>
        <w:t>Дополнительно оплачивается: </w:t>
      </w:r>
    </w:p>
    <w:p w:rsidR="00F161A2" w:rsidRPr="00F161A2" w:rsidRDefault="00F161A2" w:rsidP="00F161A2">
      <w:pPr>
        <w:numPr>
          <w:ilvl w:val="0"/>
          <w:numId w:val="2"/>
        </w:numPr>
        <w:shd w:val="clear" w:color="auto" w:fill="FEF8ED"/>
        <w:spacing w:before="100" w:beforeAutospacing="1" w:after="100" w:afterAutospacing="1" w:line="240" w:lineRule="auto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обед по дороге следования в кафе пос. Лазаревское 400 руб. </w:t>
      </w:r>
    </w:p>
    <w:p w:rsidR="00936055" w:rsidRDefault="00F161A2" w:rsidP="00F161A2">
      <w:pPr>
        <w:numPr>
          <w:ilvl w:val="0"/>
          <w:numId w:val="2"/>
        </w:numPr>
        <w:shd w:val="clear" w:color="auto" w:fill="FEF8ED"/>
        <w:spacing w:before="100" w:beforeAutospacing="1" w:after="100" w:afterAutospacing="1" w:line="240" w:lineRule="auto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 w:rsidRPr="00F161A2"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канатная дорога в Красной поляне во время экскурсии (~850 руб.) </w:t>
      </w:r>
    </w:p>
    <w:p w:rsidR="00F161A2" w:rsidRPr="00F161A2" w:rsidRDefault="00F161A2" w:rsidP="00F161A2">
      <w:pPr>
        <w:numPr>
          <w:ilvl w:val="0"/>
          <w:numId w:val="2"/>
        </w:numPr>
        <w:shd w:val="clear" w:color="auto" w:fill="FEF8ED"/>
        <w:spacing w:before="100" w:beforeAutospacing="1" w:after="100" w:afterAutospacing="1" w:line="240" w:lineRule="auto"/>
        <w:rPr>
          <w:rFonts w:ascii="Arial" w:eastAsia="Times New Roman" w:hAnsi="Arial" w:cs="Arial"/>
          <w:color w:val="3B3C3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B3C3F"/>
          <w:sz w:val="20"/>
          <w:szCs w:val="20"/>
          <w:lang w:eastAsia="ru-RU"/>
        </w:rPr>
        <w:t>авиаперелет Иркутск-Сочи-Иркутск.</w:t>
      </w:r>
    </w:p>
    <w:sectPr w:rsidR="00F161A2" w:rsidRPr="00F161A2" w:rsidSect="00B9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338"/>
    <w:multiLevelType w:val="multilevel"/>
    <w:tmpl w:val="C568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C4DE7"/>
    <w:multiLevelType w:val="multilevel"/>
    <w:tmpl w:val="B556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A2"/>
    <w:rsid w:val="00364BA0"/>
    <w:rsid w:val="00870BED"/>
    <w:rsid w:val="00B920C4"/>
    <w:rsid w:val="00F1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1A2"/>
    <w:rPr>
      <w:b/>
      <w:bCs/>
    </w:rPr>
  </w:style>
  <w:style w:type="character" w:customStyle="1" w:styleId="apple-converted-space">
    <w:name w:val="apple-converted-space"/>
    <w:basedOn w:val="a0"/>
    <w:rsid w:val="00F161A2"/>
  </w:style>
  <w:style w:type="character" w:styleId="a5">
    <w:name w:val="Hyperlink"/>
    <w:basedOn w:val="a0"/>
    <w:uiPriority w:val="99"/>
    <w:semiHidden/>
    <w:unhideWhenUsed/>
    <w:rsid w:val="00F161A2"/>
    <w:rPr>
      <w:color w:val="0000FF"/>
      <w:u w:val="single"/>
    </w:rPr>
  </w:style>
  <w:style w:type="character" w:styleId="a6">
    <w:name w:val="Emphasis"/>
    <w:basedOn w:val="a0"/>
    <w:uiPriority w:val="20"/>
    <w:qFormat/>
    <w:rsid w:val="00F161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rra-minora.ru/countries/hotel.php?cntr=125&amp;ct=4068&amp;ht=5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2015-01-29T06:37:00Z</dcterms:created>
  <dcterms:modified xsi:type="dcterms:W3CDTF">2015-01-29T06:40:00Z</dcterms:modified>
</cp:coreProperties>
</file>